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4E7F38"/>
          <w:sz w:val="48"/>
          <w:szCs w:val="32"/>
        </w:rPr>
        <w:id w:val="2679159"/>
        <w:docPartObj>
          <w:docPartGallery w:val="Cover Pages"/>
          <w:docPartUnique/>
        </w:docPartObj>
      </w:sdtPr>
      <w:sdtEndPr>
        <w:rPr>
          <w:rFonts w:ascii="Arial" w:eastAsiaTheme="minorHAnsi" w:hAnsi="Arial" w:cstheme="minorBidi"/>
          <w:b w:val="0"/>
          <w:bCs w:val="0"/>
          <w:color w:val="404040" w:themeColor="text1" w:themeTint="BF"/>
          <w:sz w:val="24"/>
          <w:szCs w:val="24"/>
        </w:rPr>
      </w:sdtEndPr>
      <w:sdtContent>
        <w:p w:rsidR="001E69B8" w:rsidRDefault="00F60873">
          <w:pPr>
            <w:snapToGrid w:val="0"/>
          </w:pPr>
          <w:r>
            <w:rPr>
              <w:noProof/>
            </w:rPr>
            <w:pict>
              <v:group id="_x0000_s1045" style="position:absolute;left:0;text-align:left;margin-left:400.05pt;margin-top:64.8pt;width:187.55pt;height:61.25pt;z-index:251664384;mso-position-horizontal-relative:page;mso-position-vertical-relative:page" coordorigin="8474,1342" coordsize="3751,1225">
                <v:shapetype id="_x0000_t202" coordsize="21600,21600" o:spt="202" path="m,l,21600r21600,l21600,xe">
                  <v:stroke joinstyle="miter"/>
                  <v:path gradientshapeok="t" o:connecttype="rect"/>
                </v:shapetype>
                <v:shape id="_x0000_s1046" type="#_x0000_t202" style="position:absolute;left:8474;top:1539;width:1981;height:815;mso-wrap-edited:f" wrapcoords="0 0 21600 0 21600 21600 0 21600 0 0" filled="f" stroked="f" strokecolor="gray">
                  <v:textbox style="mso-next-textbox:#_x0000_s1046" inset="0,0,0,0">
                    <w:txbxContent>
                      <w:p w:rsidR="001E69B8" w:rsidRDefault="00BE766B">
                        <w:pPr>
                          <w:snapToGrid w:val="0"/>
                          <w:contextualSpacing/>
                          <w:jc w:val="right"/>
                          <w:rPr>
                            <w:rFonts w:ascii="Calibri" w:hAnsi="Calibri"/>
                            <w:b/>
                            <w:color w:val="808080" w:themeColor="background1" w:themeShade="80"/>
                            <w:sz w:val="32"/>
                            <w:szCs w:val="32"/>
                          </w:rPr>
                        </w:pPr>
                        <w:r>
                          <w:rPr>
                            <w:rFonts w:ascii="Calibri" w:hAnsi="Calibri"/>
                            <w:b/>
                            <w:color w:val="808080" w:themeColor="background1" w:themeShade="80"/>
                            <w:sz w:val="32"/>
                            <w:szCs w:val="32"/>
                          </w:rPr>
                          <w:t>Avril</w:t>
                        </w:r>
                      </w:p>
                    </w:txbxContent>
                  </v:textbox>
                </v:shape>
                <v:shape id="_x0000_s1047" type="#_x0000_t202" style="position:absolute;left:10656;top:1342;width:1569;height:1192;mso-wrap-edited:f" wrapcoords="0 0 21600 0 21600 21600 0 21600 0 0" filled="f" stroked="f">
                  <v:textbox style="mso-next-textbox:#_x0000_s1047" inset="0,0,0,0">
                    <w:txbxContent>
                      <w:p w:rsidR="001E69B8" w:rsidRPr="001E69B8" w:rsidRDefault="00BE766B">
                        <w:pPr>
                          <w:snapToGrid w:val="0"/>
                          <w:contextualSpacing/>
                          <w:rPr>
                            <w:rFonts w:asciiTheme="majorHAnsi" w:hAnsiTheme="majorHAnsi"/>
                            <w:color w:val="4E7F38"/>
                            <w:sz w:val="92"/>
                            <w:szCs w:val="92"/>
                          </w:rPr>
                        </w:pPr>
                        <w:r>
                          <w:rPr>
                            <w:rFonts w:asciiTheme="majorHAnsi" w:hAnsiTheme="majorHAnsi"/>
                            <w:color w:val="4E7F38"/>
                            <w:sz w:val="92"/>
                            <w:szCs w:val="92"/>
                          </w:rPr>
                          <w:t>22</w:t>
                        </w:r>
                      </w:p>
                    </w:txbxContent>
                  </v:textbox>
                </v:shape>
                <v:shapetype id="_x0000_t32" coordsize="21600,21600" o:spt="32" o:oned="t" path="m,l21600,21600e" filled="f">
                  <v:path arrowok="t" fillok="f" o:connecttype="none"/>
                  <o:lock v:ext="edit" shapetype="t"/>
                </v:shapetype>
                <v:shape id="_x0000_s1048" type="#_x0000_t32" style="position:absolute;left:10571;top:1644;width:0;height:923;mso-wrap-edited:f" o:connectortype="straight" wrapcoords="-2147483648 0 -2147483648 20903 -2147483648 20903 -2147483648 0 -2147483648 0" strokecolor="gray" strokeweight="1.5pt"/>
                <w10:wrap anchorx="page" anchory="page"/>
              </v:group>
            </w:pict>
          </w:r>
          <w:r>
            <w:rPr>
              <w:noProof/>
            </w:rPr>
            <w:pict>
              <v:rect id="_x0000_s1044" style="position:absolute;left:0;text-align:left;margin-left:21.6pt;margin-top:36pt;width:552.25pt;height:17.6pt;z-index:251663360;mso-wrap-edited:f;mso-position-horizontal-relative:page;mso-position-vertical-relative:page" wrapcoords="-28 -600 -28 21000 21628 21000 21628 -600 -28 -600" fillcolor="#71b768" stroked="f" strokecolor="#4a7ebb" strokeweight="1.5pt">
                <v:fill o:detectmouseclick="t"/>
                <v:shadow opacity="22938f" offset="0"/>
                <v:textbox inset=",7.2pt,,7.2pt"/>
                <w10:wrap anchorx="page" anchory="page"/>
              </v:rect>
            </w:pict>
          </w:r>
          <w:r>
            <w:pict>
              <v:group id="_x0000_s1038" style="position:absolute;left:0;text-align:left;margin-left:364.5pt;margin-top:-385.7pt;width:143.25pt;height:60.75pt;z-index:251660288;mso-position-horizontal-relative:text;mso-position-vertical-relative:text" coordorigin="8895,1230" coordsize="2865,1215">
                <v:shape id="_x0000_s1039" type="#_x0000_t202" style="position:absolute;left:10290;top:1230;width:1470;height:1215" filled="f" stroked="f">
                  <v:textbox style="mso-next-textbox:#_x0000_s1039">
                    <w:txbxContent>
                      <w:p w:rsidR="001E69B8" w:rsidRDefault="001E69B8">
                        <w:pPr>
                          <w:rPr>
                            <w:color w:val="FFFFFF"/>
                            <w:sz w:val="92"/>
                            <w:szCs w:val="92"/>
                          </w:rPr>
                        </w:pPr>
                        <w:r>
                          <w:rPr>
                            <w:color w:val="FFFFFF"/>
                            <w:sz w:val="92"/>
                            <w:szCs w:val="92"/>
                          </w:rPr>
                          <w:t>08</w:t>
                        </w:r>
                      </w:p>
                    </w:txbxContent>
                  </v:textbox>
                </v:shape>
                <v:shape id="_x0000_s1040" type="#_x0000_t32" style="position:absolute;left:10290;top:1590;width:0;height:630" o:connectortype="straight" strokecolor="white" strokeweight="1.5pt"/>
                <v:shape id="_x0000_s1041" type="#_x0000_t202" style="position:absolute;left:8895;top:1455;width:1365;height:630" filled="f" stroked="f">
                  <v:textbox style="mso-next-textbox:#_x0000_s1041">
                    <w:txbxContent>
                      <w:p w:rsidR="001E69B8" w:rsidRDefault="001E69B8">
                        <w:pPr>
                          <w:jc w:val="right"/>
                          <w:rPr>
                            <w:rFonts w:ascii="Calibri" w:hAnsi="Calibri"/>
                            <w:b/>
                            <w:color w:val="FFFFFF"/>
                            <w:sz w:val="32"/>
                            <w:szCs w:val="32"/>
                          </w:rPr>
                        </w:pPr>
                        <w:r>
                          <w:rPr>
                            <w:rFonts w:ascii="Calibri" w:hAnsi="Calibri"/>
                            <w:b/>
                            <w:color w:val="FFFFFF"/>
                            <w:sz w:val="32"/>
                            <w:szCs w:val="32"/>
                          </w:rPr>
                          <w:t>Automne</w:t>
                        </w:r>
                      </w:p>
                    </w:txbxContent>
                  </v:textbox>
                </v:shape>
              </v:group>
            </w:pict>
          </w:r>
        </w:p>
        <w:p w:rsidR="00BE766B" w:rsidRDefault="00F60873" w:rsidP="00601ECA">
          <w:pPr>
            <w:pStyle w:val="Titre1"/>
          </w:pPr>
          <w:r>
            <w:rPr>
              <w:noProof/>
              <w:lang w:eastAsia="fr-FR"/>
            </w:rPr>
            <w:pict>
              <v:shape id="_x0000_s1057" type="#_x0000_t202" style="position:absolute;left:0;text-align:left;margin-left:-39.8pt;margin-top:649.8pt;width:522pt;height:51.5pt;z-index:251668480;mso-wrap-edited:f" wrapcoords="0 0 21600 0 21600 21600 0 21600 0 0" filled="f" stroked="f">
                <v:fill o:detectmouseclick="t"/>
                <v:textbox style="mso-next-textbox:#_x0000_s1057" inset=",7.2pt,,7.2pt">
                  <w:txbxContent>
                    <w:p w:rsidR="001E69B8" w:rsidRPr="00E268A5" w:rsidRDefault="001E69B8" w:rsidP="00601ECA">
                      <w:pPr>
                        <w:jc w:val="left"/>
                        <w:rPr>
                          <w:rFonts w:ascii="Georgia" w:hAnsi="Georgia"/>
                          <w:b/>
                          <w:i/>
                          <w:color w:val="7F7F7F" w:themeColor="text1" w:themeTint="80"/>
                          <w:sz w:val="26"/>
                        </w:rPr>
                      </w:pPr>
                      <w:r w:rsidRPr="00E268A5">
                        <w:rPr>
                          <w:rFonts w:ascii="Georgia" w:hAnsi="Georgia"/>
                          <w:b/>
                          <w:i/>
                          <w:color w:val="7F7F7F" w:themeColor="text1" w:themeTint="80"/>
                          <w:sz w:val="26"/>
                        </w:rPr>
                        <w:t>Master 1 MIAGE</w:t>
                      </w:r>
                      <w:r w:rsidRPr="00E268A5">
                        <w:rPr>
                          <w:rFonts w:ascii="Georgia" w:hAnsi="Georgia"/>
                          <w:b/>
                          <w:i/>
                          <w:color w:val="7F7F7F" w:themeColor="text1" w:themeTint="80"/>
                          <w:sz w:val="26"/>
                        </w:rPr>
                        <w:br/>
                        <w:t>Université de Picardie Jules Verne</w:t>
                      </w:r>
                    </w:p>
                  </w:txbxContent>
                </v:textbox>
                <w10:wrap type="tight"/>
              </v:shape>
            </w:pict>
          </w:r>
          <w:r w:rsidR="00E268A5">
            <w:rPr>
              <w:noProof/>
              <w:lang w:eastAsia="fr-FR"/>
            </w:rPr>
            <w:drawing>
              <wp:anchor distT="0" distB="0" distL="114300" distR="114300" simplePos="0" relativeHeight="251667456" behindDoc="0" locked="0" layoutInCell="1" allowOverlap="1">
                <wp:simplePos x="0" y="0"/>
                <wp:positionH relativeFrom="column">
                  <wp:posOffset>1691005</wp:posOffset>
                </wp:positionH>
                <wp:positionV relativeFrom="paragraph">
                  <wp:posOffset>1540510</wp:posOffset>
                </wp:positionV>
                <wp:extent cx="2603500" cy="1752600"/>
                <wp:effectExtent l="25400" t="0" r="0" b="0"/>
                <wp:wrapSquare wrapText="bothSides"/>
                <wp:docPr id="2" name="Image 2" descr="Macintosh HD:Users:Vince:Etudes:M1 Miage:Semestre 2:EIAH:Séance 2: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Vince:Etudes:M1 Miage:Semestre 2:EIAH:Séance 2:logo1.png"/>
                        <pic:cNvPicPr>
                          <a:picLocks noChangeAspect="1" noChangeArrowheads="1"/>
                        </pic:cNvPicPr>
                      </pic:nvPicPr>
                      <pic:blipFill>
                        <a:blip r:embed="rId6" cstate="print"/>
                        <a:srcRect/>
                        <a:stretch>
                          <a:fillRect/>
                        </a:stretch>
                      </pic:blipFill>
                      <pic:spPr bwMode="auto">
                        <a:xfrm>
                          <a:off x="0" y="0"/>
                          <a:ext cx="2603500" cy="1752600"/>
                        </a:xfrm>
                        <a:prstGeom prst="rect">
                          <a:avLst/>
                        </a:prstGeom>
                        <a:noFill/>
                        <a:ln w="9525">
                          <a:noFill/>
                          <a:miter lim="800000"/>
                          <a:headEnd/>
                          <a:tailEnd/>
                        </a:ln>
                      </pic:spPr>
                    </pic:pic>
                  </a:graphicData>
                </a:graphic>
              </wp:anchor>
            </w:drawing>
          </w:r>
          <w:r>
            <w:rPr>
              <w:noProof/>
              <w:lang w:eastAsia="fr-FR"/>
            </w:rPr>
            <w:pict>
              <v:rect id="_x0000_s1051" style="position:absolute;left:0;text-align:left;margin-left:556.35pt;margin-top:486.2pt;width:17.5pt;height:61.35pt;z-index:251665748;mso-position-horizontal-relative:page;mso-position-vertical-relative:page" wrapcoords="-900 0 -900 21337 21600 21337 21600 0 -900 0" o:regroupid="1" fillcolor="#71b768" stroked="f" strokecolor="#4a7ebb" strokeweight="1.5pt">
                <v:fill o:detectmouseclick="t"/>
                <v:shadow opacity="22938f" offset="0"/>
                <v:textbox inset=",7.2pt,,7.2pt"/>
                <w10:wrap type="tight" anchorx="page" anchory="page"/>
              </v:rect>
            </w:pict>
          </w:r>
          <w:r>
            <w:rPr>
              <w:noProof/>
              <w:lang w:eastAsia="fr-FR"/>
            </w:rPr>
            <w:pict>
              <v:rect id="_x0000_s1050" style="position:absolute;left:0;text-align:left;margin-left:21.6pt;margin-top:486.2pt;width:534.7pt;height:61.35pt;z-index:251665066;mso-wrap-edited:f;mso-position-horizontal-relative:page;mso-position-vertical-relative:page;v-text-anchor:bottom" wrapcoords="-30 0 -30 21073 21600 21073 21600 0 -30 0" o:regroupid="1" fillcolor="#4e7f38" stroked="f">
                <v:textbox style="mso-next-textbox:#_x0000_s1050" inset="18pt,,1in,0">
                  <w:txbxContent>
                    <w:sdt>
                      <w:sdtPr>
                        <w:rPr>
                          <w:rFonts w:asciiTheme="majorHAnsi" w:hAnsiTheme="majorHAnsi"/>
                          <w:color w:val="FFFFFF" w:themeColor="background1"/>
                          <w:sz w:val="56"/>
                          <w:szCs w:val="56"/>
                        </w:rPr>
                        <w:alias w:val="Titre"/>
                        <w:id w:val="2679693"/>
                        <w:dataBinding w:prefixMappings="xmlns:ns0='http://purl.org/dc/elements/1.1/' xmlns:ns1='http://schemas.openxmlformats.org/package/2006/metadata/core-properties' " w:xpath="/ns1:coreProperties[1]/ns0:title[1]" w:storeItemID="{6C3C8BC8-F283-45AE-878A-BAB7291924A1}"/>
                        <w:text/>
                      </w:sdtPr>
                      <w:sdtContent>
                        <w:p w:rsidR="001E69B8" w:rsidRDefault="00BE766B">
                          <w:pPr>
                            <w:snapToGrid w:val="0"/>
                            <w:spacing w:before="240" w:after="240"/>
                            <w:rPr>
                              <w:rFonts w:asciiTheme="majorHAnsi" w:hAnsiTheme="majorHAnsi"/>
                              <w:color w:val="FFFFFF" w:themeColor="background1"/>
                              <w:sz w:val="56"/>
                              <w:szCs w:val="56"/>
                            </w:rPr>
                          </w:pPr>
                          <w:r w:rsidRPr="00BE766B">
                            <w:rPr>
                              <w:rFonts w:asciiTheme="majorHAnsi" w:hAnsiTheme="majorHAnsi"/>
                              <w:color w:val="FFFFFF" w:themeColor="background1"/>
                              <w:sz w:val="56"/>
                              <w:szCs w:val="56"/>
                            </w:rPr>
                            <w:t>http://hiddenlevel.co.uk/zd/Habgood%202007%20Final.pdf</w:t>
                          </w:r>
                        </w:p>
                      </w:sdtContent>
                    </w:sdt>
                  </w:txbxContent>
                </v:textbox>
                <w10:wrap type="tight" anchorx="page" anchory="page"/>
              </v:rect>
            </w:pict>
          </w:r>
          <w:r>
            <w:rPr>
              <w:noProof/>
            </w:rPr>
            <w:pict>
              <v:rect id="_x0000_s1043" style="position:absolute;left:0;text-align:left;margin-left:33.85pt;margin-top:545.4pt;width:464.4pt;height:174.8pt;z-index:251662336;mso-position-horizontal-relative:page;mso-position-vertical-relative:page" filled="f" stroked="f">
                <v:textbox style="mso-next-textbox:#_x0000_s1043">
                  <w:txbxContent>
                    <w:sdt>
                      <w:sdtPr>
                        <w:rPr>
                          <w:rFonts w:asciiTheme="majorHAnsi" w:hAnsiTheme="majorHAnsi"/>
                          <w:color w:val="808080" w:themeColor="background1" w:themeShade="80"/>
                          <w:sz w:val="40"/>
                          <w:szCs w:val="40"/>
                        </w:rPr>
                        <w:alias w:val="Auteur"/>
                        <w:id w:val="2679694"/>
                        <w:dataBinding w:prefixMappings="xmlns:ns0='http://purl.org/dc/elements/1.1/' xmlns:ns1='http://schemas.openxmlformats.org/package/2006/metadata/core-properties' " w:xpath="/ns1:coreProperties[1]/ns0:creator[1]" w:storeItemID="{6C3C8BC8-F283-45AE-878A-BAB7291924A1}"/>
                        <w:text/>
                      </w:sdtPr>
                      <w:sdtContent>
                        <w:p w:rsidR="001E69B8" w:rsidRDefault="00BE766B">
                          <w:pPr>
                            <w:snapToGrid w:val="0"/>
                            <w:contextualSpacing/>
                            <w:rPr>
                              <w:rFonts w:asciiTheme="majorHAnsi" w:hAnsiTheme="majorHAnsi"/>
                              <w:color w:val="808080" w:themeColor="background1" w:themeShade="80"/>
                              <w:sz w:val="40"/>
                              <w:szCs w:val="40"/>
                            </w:rPr>
                          </w:pPr>
                          <w:r>
                            <w:rPr>
                              <w:rFonts w:asciiTheme="majorHAnsi" w:hAnsiTheme="majorHAnsi"/>
                              <w:color w:val="808080" w:themeColor="background1" w:themeShade="80"/>
                              <w:sz w:val="40"/>
                              <w:szCs w:val="40"/>
                            </w:rPr>
                            <w:t>Florent Fourreaux</w:t>
                          </w:r>
                        </w:p>
                      </w:sdtContent>
                    </w:sdt>
                    <w:sdt>
                      <w:sdtPr>
                        <w:rPr>
                          <w:rFonts w:asciiTheme="majorHAnsi" w:hAnsiTheme="majorHAnsi"/>
                          <w:color w:val="808080" w:themeColor="background1" w:themeShade="80"/>
                        </w:rPr>
                        <w:alias w:val="Résumé"/>
                        <w:id w:val="2679695"/>
                        <w:dataBinding w:prefixMappings="xmlns:ns0='http://schemas.microsoft.com/office/2006/coverPageProps' " w:xpath="/ns0:CoverPageProperties[1]/ns0:Abstract[1]" w:storeItemID="{55AF091B-3C7A-41E3-B477-F2FDAA23CFDA}"/>
                        <w:text/>
                      </w:sdtPr>
                      <w:sdtContent>
                        <w:p w:rsidR="001E69B8" w:rsidRDefault="00BE766B">
                          <w:pPr>
                            <w:snapToGrid w:val="0"/>
                            <w:contextualSpacing/>
                            <w:rPr>
                              <w:rFonts w:asciiTheme="majorHAnsi" w:hAnsiTheme="majorHAnsi"/>
                              <w:color w:val="808080" w:themeColor="background1" w:themeShade="80"/>
                            </w:rPr>
                          </w:pPr>
                          <w:r w:rsidRPr="00D22E09">
                            <w:rPr>
                              <w:rFonts w:asciiTheme="majorHAnsi" w:hAnsiTheme="majorHAnsi"/>
                              <w:color w:val="808080" w:themeColor="background1" w:themeShade="80"/>
                            </w:rPr>
                            <w:t xml:space="preserve">Résumé d’un document portant sur notre thématique de recherche, les « </w:t>
                          </w:r>
                          <w:proofErr w:type="spellStart"/>
                          <w:r w:rsidRPr="00D22E09">
                            <w:rPr>
                              <w:rFonts w:asciiTheme="majorHAnsi" w:hAnsiTheme="majorHAnsi"/>
                              <w:color w:val="808080" w:themeColor="background1" w:themeShade="80"/>
                            </w:rPr>
                            <w:t>serious</w:t>
                          </w:r>
                          <w:proofErr w:type="spellEnd"/>
                          <w:r w:rsidRPr="00D22E09">
                            <w:rPr>
                              <w:rFonts w:asciiTheme="majorHAnsi" w:hAnsiTheme="majorHAnsi"/>
                              <w:color w:val="808080" w:themeColor="background1" w:themeShade="80"/>
                            </w:rPr>
                            <w:t xml:space="preserve"> </w:t>
                          </w:r>
                          <w:proofErr w:type="spellStart"/>
                          <w:r w:rsidRPr="00D22E09">
                            <w:rPr>
                              <w:rFonts w:asciiTheme="majorHAnsi" w:hAnsiTheme="majorHAnsi"/>
                              <w:color w:val="808080" w:themeColor="background1" w:themeShade="80"/>
                            </w:rPr>
                            <w:t>game</w:t>
                          </w:r>
                          <w:proofErr w:type="spellEnd"/>
                          <w:r w:rsidRPr="00D22E09">
                            <w:rPr>
                              <w:rFonts w:asciiTheme="majorHAnsi" w:hAnsiTheme="majorHAnsi"/>
                              <w:color w:val="808080" w:themeColor="background1" w:themeShade="80"/>
                            </w:rPr>
                            <w:t xml:space="preserve"> ».</w:t>
                          </w:r>
                        </w:p>
                      </w:sdtContent>
                    </w:sdt>
                  </w:txbxContent>
                </v:textbox>
                <w10:wrap anchorx="page" anchory="page"/>
              </v:rect>
            </w:pict>
          </w:r>
          <w:r w:rsidR="001E69B8">
            <w:br w:type="page"/>
          </w:r>
          <w:r w:rsidR="00BE766B">
            <w:lastRenderedPageBreak/>
            <w:t>Titre de l’article</w:t>
          </w:r>
        </w:p>
        <w:p w:rsidR="00BE766B" w:rsidRPr="00BE766B" w:rsidRDefault="00BE766B" w:rsidP="00BE766B">
          <w:pPr>
            <w:rPr>
              <w:lang w:val="en-US"/>
            </w:rPr>
          </w:pPr>
          <w:proofErr w:type="gramStart"/>
          <w:r>
            <w:rPr>
              <w:lang w:val="en-US"/>
            </w:rPr>
            <w:t>“</w:t>
          </w:r>
          <w:r w:rsidRPr="00BE766B">
            <w:rPr>
              <w:lang w:val="en-US"/>
            </w:rPr>
            <w:t>The effective integration of digital games</w:t>
          </w:r>
          <w:r>
            <w:rPr>
              <w:lang w:val="en-US"/>
            </w:rPr>
            <w:t xml:space="preserve"> and learning content”</w:t>
          </w:r>
          <w:r w:rsidRPr="00BE766B">
            <w:rPr>
              <w:lang w:val="en-US"/>
            </w:rPr>
            <w:t>.</w:t>
          </w:r>
          <w:proofErr w:type="gramEnd"/>
        </w:p>
        <w:p w:rsidR="00BE766B" w:rsidRDefault="00BE766B" w:rsidP="00BE766B">
          <w:pPr>
            <w:pStyle w:val="Titre1"/>
          </w:pPr>
          <w:r>
            <w:t>Auteur de l’article</w:t>
          </w:r>
        </w:p>
        <w:p w:rsidR="00BE766B" w:rsidRDefault="00BE766B" w:rsidP="00BE766B">
          <w:r>
            <w:t xml:space="preserve">Matthew Peter Jacob </w:t>
          </w:r>
          <w:proofErr w:type="spellStart"/>
          <w:r>
            <w:t>Habgood</w:t>
          </w:r>
          <w:proofErr w:type="spellEnd"/>
          <w:r w:rsidR="00AC7DE8">
            <w:t>.</w:t>
          </w:r>
        </w:p>
        <w:p w:rsidR="00BE766B" w:rsidRDefault="00BE766B" w:rsidP="00BE766B">
          <w:pPr>
            <w:pStyle w:val="Titre1"/>
          </w:pPr>
          <w:r>
            <w:t>Contexte de la recherche</w:t>
          </w:r>
        </w:p>
        <w:p w:rsidR="00601ECA" w:rsidRPr="00AC7DE8" w:rsidRDefault="0077019A" w:rsidP="00BE766B">
          <w:pPr>
            <w:rPr>
              <w:lang w:val="en-US"/>
            </w:rPr>
          </w:pPr>
          <w:r>
            <w:rPr>
              <w:lang w:val="en-US"/>
            </w:rPr>
            <w:t>“</w:t>
          </w:r>
          <w:r w:rsidR="00BE766B" w:rsidRPr="00BE766B">
            <w:rPr>
              <w:lang w:val="en-US"/>
            </w:rPr>
            <w:t xml:space="preserve">Thesis submitted to the </w:t>
          </w:r>
          <w:proofErr w:type="gramStart"/>
          <w:r w:rsidR="00BE766B" w:rsidRPr="00BE766B">
            <w:rPr>
              <w:lang w:val="en-US"/>
            </w:rPr>
            <w:t>university</w:t>
          </w:r>
          <w:proofErr w:type="gramEnd"/>
          <w:r w:rsidR="00BE766B">
            <w:rPr>
              <w:lang w:val="en-US"/>
            </w:rPr>
            <w:t xml:space="preserve"> of Nottingham for the de</w:t>
          </w:r>
          <w:r>
            <w:rPr>
              <w:lang w:val="en-US"/>
            </w:rPr>
            <w:t>gree of Doctor of Philosophy</w:t>
          </w:r>
          <w:r w:rsidR="00AC7DE8">
            <w:rPr>
              <w:lang w:val="en-US"/>
            </w:rPr>
            <w:t>.</w:t>
          </w:r>
          <w:r>
            <w:rPr>
              <w:lang w:val="en-US"/>
            </w:rPr>
            <w:t>”</w:t>
          </w:r>
        </w:p>
      </w:sdtContent>
    </w:sdt>
    <w:p w:rsidR="0077019A" w:rsidRDefault="0077019A" w:rsidP="0077019A">
      <w:pPr>
        <w:pStyle w:val="Titre1"/>
      </w:pPr>
      <w:r w:rsidRPr="0077019A">
        <w:t>Question à laquelle l’article apporte une réponse (problématique)</w:t>
      </w:r>
      <w:r>
        <w:t> ?</w:t>
      </w:r>
    </w:p>
    <w:p w:rsidR="0077019A" w:rsidRDefault="0077019A" w:rsidP="0077019A">
      <w:pPr>
        <w:rPr>
          <w:lang w:val="en-US"/>
        </w:rPr>
      </w:pPr>
      <w:r w:rsidRPr="0077019A">
        <w:rPr>
          <w:lang w:val="en-US"/>
        </w:rPr>
        <w:t>« This thesis is concerned with how the coveted user-engagement of digital games can be usefully harnessed for educational goals.</w:t>
      </w:r>
      <w:r>
        <w:rPr>
          <w:lang w:val="en-US"/>
        </w:rPr>
        <w:t xml:space="preserve"> </w:t>
      </w:r>
      <w:r w:rsidRPr="0077019A">
        <w:rPr>
          <w:lang w:val="en-US"/>
        </w:rPr>
        <w:t xml:space="preserve">Educational software has traditionally used gaming elements as a separate reward for completing learning content. </w:t>
      </w:r>
      <w:r>
        <w:rPr>
          <w:lang w:val="en-US"/>
        </w:rPr>
        <w:t>The early ‘edutainment’ sector became synonymous with this cursory “chocolate-covered broccoli” approach: tagging games on to learning content in order to make it more palatable. However, such methods have often proved ineffective (</w:t>
      </w:r>
      <w:proofErr w:type="spellStart"/>
      <w:r>
        <w:rPr>
          <w:lang w:val="en-US"/>
        </w:rPr>
        <w:t>Kerawalla</w:t>
      </w:r>
      <w:proofErr w:type="spellEnd"/>
      <w:r>
        <w:rPr>
          <w:lang w:val="en-US"/>
        </w:rPr>
        <w:t xml:space="preserve"> &amp; Crook, 2005; </w:t>
      </w:r>
      <w:proofErr w:type="spellStart"/>
      <w:r>
        <w:rPr>
          <w:lang w:val="en-US"/>
        </w:rPr>
        <w:t>Trushell</w:t>
      </w:r>
      <w:proofErr w:type="spellEnd"/>
      <w:r>
        <w:rPr>
          <w:lang w:val="en-US"/>
        </w:rPr>
        <w:t xml:space="preserve">, Burrell, &amp; Maitland, 2001) and have been </w:t>
      </w:r>
      <w:r w:rsidR="0018178F">
        <w:rPr>
          <w:lang w:val="en-US"/>
        </w:rPr>
        <w:t>criticized for combining the worst elements of both games and education (</w:t>
      </w:r>
      <w:proofErr w:type="spellStart"/>
      <w:r w:rsidR="0018178F">
        <w:rPr>
          <w:lang w:val="en-US"/>
        </w:rPr>
        <w:t>Papert</w:t>
      </w:r>
      <w:proofErr w:type="spellEnd"/>
      <w:r w:rsidR="0018178F">
        <w:rPr>
          <w:lang w:val="en-US"/>
        </w:rPr>
        <w:t>, 1998) as well as for following extrinsically motivating design models (</w:t>
      </w:r>
      <w:proofErr w:type="spellStart"/>
      <w:r w:rsidR="0018178F">
        <w:rPr>
          <w:lang w:val="en-US"/>
        </w:rPr>
        <w:t>Lepper</w:t>
      </w:r>
      <w:proofErr w:type="spellEnd"/>
      <w:r w:rsidR="0018178F">
        <w:rPr>
          <w:lang w:val="en-US"/>
        </w:rPr>
        <w:t xml:space="preserve">, 1985; Parker &amp; </w:t>
      </w:r>
      <w:proofErr w:type="spellStart"/>
      <w:r w:rsidR="0018178F">
        <w:rPr>
          <w:lang w:val="en-US"/>
        </w:rPr>
        <w:t>lepper</w:t>
      </w:r>
      <w:proofErr w:type="spellEnd"/>
      <w:r w:rsidR="0018178F">
        <w:rPr>
          <w:lang w:val="en-US"/>
        </w:rPr>
        <w:t>, 1992).</w:t>
      </w:r>
      <w:r w:rsidR="00AC7DE8">
        <w:rPr>
          <w:lang w:val="en-US"/>
        </w:rPr>
        <w:t>”</w:t>
      </w:r>
    </w:p>
    <w:p w:rsidR="0018178F" w:rsidRDefault="0018178F" w:rsidP="0018178F">
      <w:pPr>
        <w:pStyle w:val="Titre1"/>
        <w:rPr>
          <w:lang w:val="en-US"/>
        </w:rPr>
      </w:pPr>
      <w:r>
        <w:rPr>
          <w:lang w:val="en-US"/>
        </w:rPr>
        <w:t>Méthodologie de recherché adoptée</w:t>
      </w:r>
    </w:p>
    <w:p w:rsidR="0018178F" w:rsidRDefault="0018178F" w:rsidP="0018178F">
      <w:pPr>
        <w:rPr>
          <w:lang w:val="en-US"/>
        </w:rPr>
      </w:pPr>
      <w:proofErr w:type="gramStart"/>
      <w:r>
        <w:rPr>
          <w:lang w:val="en-US"/>
        </w:rPr>
        <w:t>“Learning in Digital Games”.</w:t>
      </w:r>
      <w:proofErr w:type="gramEnd"/>
    </w:p>
    <w:p w:rsidR="0018178F" w:rsidRDefault="0018178F" w:rsidP="0018178F">
      <w:pPr>
        <w:rPr>
          <w:lang w:val="en-US"/>
        </w:rPr>
      </w:pPr>
      <w:r>
        <w:rPr>
          <w:lang w:val="en-US"/>
        </w:rPr>
        <w:t>“Zombie Division Game Design”</w:t>
      </w:r>
      <w:r w:rsidR="00AC7DE8">
        <w:rPr>
          <w:lang w:val="en-US"/>
        </w:rPr>
        <w:t>.</w:t>
      </w:r>
    </w:p>
    <w:p w:rsidR="0018178F" w:rsidRDefault="0018178F" w:rsidP="0018178F">
      <w:pPr>
        <w:rPr>
          <w:lang w:val="en-US"/>
        </w:rPr>
      </w:pPr>
      <w:proofErr w:type="gramStart"/>
      <w:r>
        <w:rPr>
          <w:lang w:val="en-US"/>
        </w:rPr>
        <w:t>“Evaluating Learning”</w:t>
      </w:r>
      <w:r w:rsidR="00AC7DE8">
        <w:rPr>
          <w:lang w:val="en-US"/>
        </w:rPr>
        <w:t>.</w:t>
      </w:r>
      <w:proofErr w:type="gramEnd"/>
    </w:p>
    <w:p w:rsidR="0018178F" w:rsidRDefault="0018178F" w:rsidP="0018178F">
      <w:pPr>
        <w:rPr>
          <w:lang w:val="en-US"/>
        </w:rPr>
      </w:pPr>
      <w:proofErr w:type="gramStart"/>
      <w:r>
        <w:rPr>
          <w:lang w:val="en-US"/>
        </w:rPr>
        <w:t>“Changes to Game and Methodology”</w:t>
      </w:r>
      <w:r w:rsidR="00AC7DE8">
        <w:rPr>
          <w:lang w:val="en-US"/>
        </w:rPr>
        <w:t>.</w:t>
      </w:r>
      <w:proofErr w:type="gramEnd"/>
    </w:p>
    <w:p w:rsidR="0018178F" w:rsidRDefault="0018178F" w:rsidP="0018178F">
      <w:pPr>
        <w:rPr>
          <w:lang w:val="en-US"/>
        </w:rPr>
      </w:pPr>
      <w:proofErr w:type="gramStart"/>
      <w:r>
        <w:rPr>
          <w:lang w:val="en-US"/>
        </w:rPr>
        <w:t>“Evaluating Motivation”</w:t>
      </w:r>
      <w:r w:rsidR="00AC7DE8">
        <w:rPr>
          <w:lang w:val="en-US"/>
        </w:rPr>
        <w:t>.</w:t>
      </w:r>
      <w:proofErr w:type="gramEnd"/>
    </w:p>
    <w:p w:rsidR="0018178F" w:rsidRDefault="0018178F" w:rsidP="0018178F">
      <w:pPr>
        <w:rPr>
          <w:lang w:val="en-US"/>
        </w:rPr>
      </w:pPr>
      <w:proofErr w:type="gramStart"/>
      <w:r>
        <w:rPr>
          <w:lang w:val="en-US"/>
        </w:rPr>
        <w:t>“Re-evaluating Learning”</w:t>
      </w:r>
      <w:r w:rsidR="00AC7DE8">
        <w:rPr>
          <w:lang w:val="en-US"/>
        </w:rPr>
        <w:t>.</w:t>
      </w:r>
      <w:proofErr w:type="gramEnd"/>
    </w:p>
    <w:p w:rsidR="0018178F" w:rsidRDefault="0018178F" w:rsidP="0018178F">
      <w:pPr>
        <w:pStyle w:val="Titre1"/>
        <w:rPr>
          <w:lang w:val="en-US"/>
        </w:rPr>
      </w:pPr>
      <w:proofErr w:type="spellStart"/>
      <w:r>
        <w:rPr>
          <w:lang w:val="en-US"/>
        </w:rPr>
        <w:t>Résultats</w:t>
      </w:r>
      <w:proofErr w:type="spellEnd"/>
      <w:r>
        <w:rPr>
          <w:lang w:val="en-US"/>
        </w:rPr>
        <w:t xml:space="preserve"> </w:t>
      </w:r>
      <w:proofErr w:type="spellStart"/>
      <w:r>
        <w:rPr>
          <w:lang w:val="en-US"/>
        </w:rPr>
        <w:t>obtenus</w:t>
      </w:r>
      <w:proofErr w:type="spellEnd"/>
    </w:p>
    <w:p w:rsidR="0018178F" w:rsidRDefault="0018178F" w:rsidP="0018178F">
      <w:pPr>
        <w:rPr>
          <w:lang w:val="en-US"/>
        </w:rPr>
      </w:pPr>
      <w:r>
        <w:rPr>
          <w:lang w:val="en-US"/>
        </w:rPr>
        <w:t>“This thesis has examined a range of hypotheses relating to the educational effectiveness of intrinsic games. Our main hypothesis predicted greater learning gains from the intrinsic approach, as a result of motivational engagement and a deeper connection with the learning content. However, the alternative hypotheses predicted smaller learning gains: the first as a result of embedded intrinsic learning content transferring less effectively than the extrinsic; and the second because integrating learning content within a game’s flow-experience may impede reflection-in-action.</w:t>
      </w:r>
      <w:r w:rsidR="00AC7DE8">
        <w:rPr>
          <w:lang w:val="en-US"/>
        </w:rPr>
        <w:t>”</w:t>
      </w:r>
    </w:p>
    <w:p w:rsidR="00E12E33" w:rsidRDefault="00E12E33" w:rsidP="00E12E33">
      <w:pPr>
        <w:pStyle w:val="Titre1"/>
        <w:rPr>
          <w:lang w:val="en-US"/>
        </w:rPr>
      </w:pPr>
      <w:r>
        <w:rPr>
          <w:lang w:val="en-US"/>
        </w:rPr>
        <w:t>Conclusion</w:t>
      </w:r>
    </w:p>
    <w:p w:rsidR="00E12E33" w:rsidRDefault="00E12E33" w:rsidP="00E12E33">
      <w:pPr>
        <w:rPr>
          <w:lang w:val="en-US"/>
        </w:rPr>
      </w:pPr>
      <w:r>
        <w:rPr>
          <w:lang w:val="en-US"/>
        </w:rPr>
        <w:t xml:space="preserve">“This thesis set out to empirically evaluate the relative effectiveness of intrinsic and extrinsic approaches to developing and educational game. The four experimental studies have shown that intrinsic games have the potential to create a) a higher level of motivational appeal and b) improved learning outcomes, over extrinsic equivalents. Concerns about the difficulty of transferring embedded learning </w:t>
      </w:r>
      <w:r w:rsidR="007D2057">
        <w:rPr>
          <w:lang w:val="en-US"/>
        </w:rPr>
        <w:t xml:space="preserve">content from intrinsic fames have also been shown to be unfounded. Some concerns remain over the role of flow in </w:t>
      </w:r>
      <w:r w:rsidR="00BF69A6">
        <w:rPr>
          <w:lang w:val="en-US"/>
        </w:rPr>
        <w:t xml:space="preserve">inhibiting reflection-in-action in the intrinsic game, but no evidence was found that extrinsic equivalents are any better at promoting reflection. Children were found to be highly resistant to the instructional content of a mathematical framing system introduced into the game. A teacher-led reflection session was much more successful at inducting children into the underlying mathematical concepts of the game. Furthermore, this reflection session appeared to be the catalyst for significant learning gains that were shown to be best for children in the intrinsic group. </w:t>
      </w:r>
      <w:proofErr w:type="gramStart"/>
      <w:r w:rsidR="00BF69A6">
        <w:rPr>
          <w:lang w:val="en-US"/>
        </w:rPr>
        <w:t>This provide</w:t>
      </w:r>
      <w:proofErr w:type="gramEnd"/>
      <w:r w:rsidR="00BF69A6">
        <w:rPr>
          <w:lang w:val="en-US"/>
        </w:rPr>
        <w:t xml:space="preserve"> clear evidence in the support of the value of an intrinsic approach and justifies continued research in this area.</w:t>
      </w:r>
      <w:r w:rsidR="00AC7DE8">
        <w:rPr>
          <w:lang w:val="en-US"/>
        </w:rPr>
        <w:t>”</w:t>
      </w:r>
    </w:p>
    <w:p w:rsidR="00BF69A6" w:rsidRDefault="00BF69A6" w:rsidP="00BF69A6">
      <w:pPr>
        <w:pStyle w:val="Titre1"/>
      </w:pPr>
      <w:r w:rsidRPr="00BF69A6">
        <w:t>Remarques (questions restants ouvertes, liens avec ma recherche</w:t>
      </w:r>
      <w:r>
        <w:t>…)</w:t>
      </w:r>
    </w:p>
    <w:p w:rsidR="00BF69A6" w:rsidRDefault="00AC7DE8" w:rsidP="00BF69A6">
      <w:pPr>
        <w:rPr>
          <w:lang w:val="en-US"/>
        </w:rPr>
      </w:pPr>
      <w:r>
        <w:rPr>
          <w:lang w:val="en-US"/>
        </w:rPr>
        <w:t>”</w:t>
      </w:r>
      <w:r w:rsidR="00BF69A6" w:rsidRPr="00BF69A6">
        <w:rPr>
          <w:lang w:val="en-US"/>
        </w:rPr>
        <w:t xml:space="preserve">However, study was unable to directly demonstrate a link between motivation and learning. </w:t>
      </w:r>
      <w:r w:rsidR="00BF69A6">
        <w:rPr>
          <w:lang w:val="en-US"/>
        </w:rPr>
        <w:t>Learning outcomes were not measured in study three, but study two found no correlation between time-on</w:t>
      </w:r>
      <w:r>
        <w:rPr>
          <w:lang w:val="en-US"/>
        </w:rPr>
        <w:t xml:space="preserve"> </w:t>
      </w:r>
      <w:r w:rsidR="00BF69A6">
        <w:rPr>
          <w:lang w:val="en-US"/>
        </w:rPr>
        <w:t>task and learning gains. While differences between the intrinsic version and the control in study four clearly show learning gains as a result of playing the game, it did not include a measure of motivation that could be used to link the two measures. Therefore while the combined results provide evidence for both the increased motivational engagement of the intrinsic version and its improved learning outcomes, we were not able to collect any direct evidence of a link between the two.”</w:t>
      </w:r>
    </w:p>
    <w:p w:rsidR="00693A4D" w:rsidRPr="00821A1A" w:rsidRDefault="00693A4D" w:rsidP="00693A4D">
      <w:pPr>
        <w:pStyle w:val="Titre1"/>
      </w:pPr>
      <w:r w:rsidRPr="00821A1A">
        <w:t>Références compl</w:t>
      </w:r>
      <w:r w:rsidR="00821A1A" w:rsidRPr="00821A1A">
        <w:t>è</w:t>
      </w:r>
      <w:r w:rsidRPr="00821A1A">
        <w:t>tes de l’article</w:t>
      </w:r>
    </w:p>
    <w:p w:rsidR="00693A4D" w:rsidRDefault="00F60873" w:rsidP="00821A1A">
      <w:hyperlink r:id="rId7" w:history="1">
        <w:r w:rsidR="00821A1A" w:rsidRPr="00DB3B4E">
          <w:rPr>
            <w:rStyle w:val="Lienhypertexte"/>
          </w:rPr>
          <w:t>http://hiddenlevel.co.uk/zd/Habgood%202007%20Final.pdf</w:t>
        </w:r>
      </w:hyperlink>
    </w:p>
    <w:sectPr w:rsidR="00693A4D" w:rsidSect="001E69B8">
      <w:pgSz w:w="11900" w:h="16840"/>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E69B8"/>
    <w:rsid w:val="00003D32"/>
    <w:rsid w:val="000B37DC"/>
    <w:rsid w:val="0018178F"/>
    <w:rsid w:val="001E69B8"/>
    <w:rsid w:val="0044262B"/>
    <w:rsid w:val="004A6D37"/>
    <w:rsid w:val="00601ECA"/>
    <w:rsid w:val="00676443"/>
    <w:rsid w:val="00693A4D"/>
    <w:rsid w:val="006B0349"/>
    <w:rsid w:val="0077019A"/>
    <w:rsid w:val="007D2057"/>
    <w:rsid w:val="007E0E77"/>
    <w:rsid w:val="00821A1A"/>
    <w:rsid w:val="009F0CE0"/>
    <w:rsid w:val="00A505D1"/>
    <w:rsid w:val="00AC5FF6"/>
    <w:rsid w:val="00AC7DE8"/>
    <w:rsid w:val="00AF3231"/>
    <w:rsid w:val="00B32B55"/>
    <w:rsid w:val="00BE766B"/>
    <w:rsid w:val="00BF69A6"/>
    <w:rsid w:val="00C94DDD"/>
    <w:rsid w:val="00CB006D"/>
    <w:rsid w:val="00D54F39"/>
    <w:rsid w:val="00E12E33"/>
    <w:rsid w:val="00E268A5"/>
    <w:rsid w:val="00F34F4C"/>
    <w:rsid w:val="00F60873"/>
    <w:rsid w:val="00FE0FD8"/>
    <w:rsid w:val="00FF526D"/>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71b768,#4e7f38"/>
      <o:colormenu v:ext="edit" fillcolor="#4e7f38" strokecolor="none [3069]"/>
    </o:shapedefaults>
    <o:shapelayout v:ext="edit">
      <o:idmap v:ext="edit" data="1"/>
      <o:rules v:ext="edit">
        <o:r id="V:Rule3" type="connector" idref="#_x0000_s1048"/>
        <o:r id="V:Rule4" type="connector" idref="#_x0000_s1040"/>
      </o:rules>
      <o:regrouptable v:ext="edit">
        <o:entry new="1"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AC5FF6"/>
    <w:pPr>
      <w:spacing w:line="288" w:lineRule="auto"/>
      <w:jc w:val="both"/>
    </w:pPr>
    <w:rPr>
      <w:rFonts w:ascii="Arial" w:hAnsi="Arial"/>
      <w:color w:val="404040" w:themeColor="text1" w:themeTint="BF"/>
    </w:rPr>
  </w:style>
  <w:style w:type="paragraph" w:styleId="Titre1">
    <w:name w:val="heading 1"/>
    <w:basedOn w:val="Normal"/>
    <w:next w:val="Normal"/>
    <w:link w:val="Titre1Car"/>
    <w:uiPriority w:val="9"/>
    <w:qFormat/>
    <w:rsid w:val="007E0E77"/>
    <w:pPr>
      <w:keepNext/>
      <w:keepLines/>
      <w:spacing w:before="480" w:after="0"/>
      <w:outlineLvl w:val="0"/>
    </w:pPr>
    <w:rPr>
      <w:rFonts w:asciiTheme="majorHAnsi" w:eastAsiaTheme="majorEastAsia" w:hAnsiTheme="majorHAnsi" w:cstheme="majorBidi"/>
      <w:b/>
      <w:bCs/>
      <w:color w:val="4E7F38"/>
      <w:sz w:val="48"/>
      <w:szCs w:val="32"/>
    </w:rPr>
  </w:style>
  <w:style w:type="paragraph" w:styleId="Titre2">
    <w:name w:val="heading 2"/>
    <w:basedOn w:val="Normal"/>
    <w:next w:val="Normal"/>
    <w:link w:val="Titre2Car"/>
    <w:uiPriority w:val="9"/>
    <w:unhideWhenUsed/>
    <w:qFormat/>
    <w:rsid w:val="007E0E77"/>
    <w:pPr>
      <w:keepNext/>
      <w:keepLines/>
      <w:spacing w:before="200" w:after="0"/>
      <w:outlineLvl w:val="1"/>
    </w:pPr>
    <w:rPr>
      <w:rFonts w:asciiTheme="majorHAnsi" w:eastAsiaTheme="majorEastAsia" w:hAnsiTheme="majorHAnsi" w:cstheme="majorBidi"/>
      <w:b/>
      <w:bCs/>
      <w:color w:val="71B768"/>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0E77"/>
    <w:rPr>
      <w:rFonts w:asciiTheme="majorHAnsi" w:eastAsiaTheme="majorEastAsia" w:hAnsiTheme="majorHAnsi" w:cstheme="majorBidi"/>
      <w:b/>
      <w:bCs/>
      <w:color w:val="4E7F38"/>
      <w:sz w:val="48"/>
      <w:szCs w:val="32"/>
    </w:rPr>
  </w:style>
  <w:style w:type="character" w:customStyle="1" w:styleId="Titre2Car">
    <w:name w:val="Titre 2 Car"/>
    <w:basedOn w:val="Policepardfaut"/>
    <w:link w:val="Titre2"/>
    <w:uiPriority w:val="9"/>
    <w:rsid w:val="007E0E77"/>
    <w:rPr>
      <w:rFonts w:asciiTheme="majorHAnsi" w:eastAsiaTheme="majorEastAsia" w:hAnsiTheme="majorHAnsi" w:cstheme="majorBidi"/>
      <w:b/>
      <w:bCs/>
      <w:color w:val="71B768"/>
      <w:sz w:val="32"/>
      <w:szCs w:val="26"/>
    </w:rPr>
  </w:style>
  <w:style w:type="paragraph" w:customStyle="1" w:styleId="note">
    <w:name w:val="_note"/>
    <w:basedOn w:val="Normal"/>
    <w:next w:val="Normal"/>
    <w:qFormat/>
    <w:rsid w:val="00B32B55"/>
    <w:pPr>
      <w:pBdr>
        <w:top w:val="single" w:sz="2" w:space="5" w:color="D1F0C4"/>
        <w:left w:val="single" w:sz="2" w:space="5" w:color="D1F0C4"/>
        <w:bottom w:val="single" w:sz="2" w:space="5" w:color="D1F0C4"/>
        <w:right w:val="single" w:sz="2" w:space="5" w:color="D1F0C4"/>
      </w:pBdr>
      <w:shd w:val="clear" w:color="auto" w:fill="D1F0C4"/>
      <w:jc w:val="left"/>
    </w:pPr>
    <w:rPr>
      <w:i/>
      <w:color w:val="595959" w:themeColor="text1" w:themeTint="A6"/>
    </w:rPr>
  </w:style>
  <w:style w:type="paragraph" w:styleId="Textedebulles">
    <w:name w:val="Balloon Text"/>
    <w:basedOn w:val="Normal"/>
    <w:link w:val="TextedebullesCar"/>
    <w:rsid w:val="00AF32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AF3231"/>
    <w:rPr>
      <w:rFonts w:ascii="Tahoma" w:hAnsi="Tahoma" w:cs="Tahoma"/>
      <w:color w:val="404040" w:themeColor="text1" w:themeTint="BF"/>
      <w:sz w:val="16"/>
      <w:szCs w:val="16"/>
    </w:rPr>
  </w:style>
  <w:style w:type="character" w:styleId="Lienhypertexte">
    <w:name w:val="Hyperlink"/>
    <w:basedOn w:val="Policepardfaut"/>
    <w:rsid w:val="00821A1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hiddenlevel.co.uk/zd/Habgood%202007%20Fina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Résumé d’un document portant sur notre thématique de recherche, les « serious game ».</Abstract>
  <CompanyAddress>Master 1 MIAGE – EIAH
rtert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E2E4BD-7C48-4096-BC29-B1C781FB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3399</Characters>
  <Application>Microsoft Office Word</Application>
  <DocSecurity>0</DocSecurity>
  <Lines>28</Lines>
  <Paragraphs>8</Paragraphs>
  <ScaleCrop>false</ScaleCrop>
  <HeadingPairs>
    <vt:vector size="4" baseType="variant">
      <vt:variant>
        <vt:lpstr>Titre</vt:lpstr>
      </vt:variant>
      <vt:variant>
        <vt:i4>1</vt:i4>
      </vt:variant>
      <vt:variant>
        <vt:lpstr>Titres</vt:lpstr>
      </vt:variant>
      <vt:variant>
        <vt:i4>10</vt:i4>
      </vt:variant>
    </vt:vector>
  </HeadingPairs>
  <TitlesOfParts>
    <vt:vector size="11" baseType="lpstr">
      <vt:lpstr/>
      <vt:lpstr>/    Titre de l’article</vt:lpstr>
      <vt:lpstr>Auteur de l’article</vt:lpstr>
      <vt:lpstr>Contexte de la recherche</vt:lpstr>
      <vt:lpstr>Question à laquelle l’article apporte une réponse (problématique) ?</vt:lpstr>
      <vt:lpstr>Méthodologie de recherché adoptée</vt:lpstr>
      <vt:lpstr>Résultats obtenus</vt:lpstr>
      <vt:lpstr>Conclusion</vt:lpstr>
      <vt:lpstr>Remarques (questions restants ouvertes, liens avec ma recherche…)</vt:lpstr>
      <vt:lpstr>Références completes de l’article</vt:lpstr>
      <vt:lpstr>    Titre 2</vt:lpstr>
    </vt:vector>
  </TitlesOfParts>
  <Company>IUT Amiens</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http://hiddenlevel.co.uk/zd/Habgood%202007%20Final.pdf</dc:title>
  <dc:subject/>
  <dc:creator>Florent Fourreaux</dc:creator>
  <cp:keywords/>
  <cp:lastModifiedBy>Your User Name</cp:lastModifiedBy>
  <cp:revision>2</cp:revision>
  <dcterms:created xsi:type="dcterms:W3CDTF">2010-04-22T01:02:00Z</dcterms:created>
  <dcterms:modified xsi:type="dcterms:W3CDTF">2010-04-22T01:02:00Z</dcterms:modified>
</cp:coreProperties>
</file>